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F" w:rsidRDefault="0009178F" w:rsidP="0009178F">
      <w:pPr>
        <w:jc w:val="center"/>
        <w:rPr>
          <w:b/>
          <w:sz w:val="28"/>
          <w:szCs w:val="28"/>
        </w:rPr>
      </w:pPr>
      <w:r w:rsidRPr="0009178F">
        <w:rPr>
          <w:b/>
          <w:sz w:val="28"/>
          <w:szCs w:val="28"/>
        </w:rPr>
        <w:t>План проведения месячника безопасности</w:t>
      </w:r>
      <w:r>
        <w:rPr>
          <w:b/>
          <w:sz w:val="28"/>
          <w:szCs w:val="28"/>
        </w:rPr>
        <w:t xml:space="preserve"> в </w:t>
      </w:r>
    </w:p>
    <w:p w:rsidR="0009178F" w:rsidRPr="0009178F" w:rsidRDefault="00353E3C" w:rsidP="00091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«Золотое зернышко</w:t>
      </w:r>
      <w:r w:rsidR="0009178F">
        <w:rPr>
          <w:b/>
          <w:sz w:val="28"/>
          <w:szCs w:val="28"/>
        </w:rPr>
        <w:t>»</w:t>
      </w:r>
    </w:p>
    <w:p w:rsidR="0009178F" w:rsidRPr="007551CD" w:rsidRDefault="0009178F" w:rsidP="0009178F"/>
    <w:p w:rsidR="0009178F" w:rsidRPr="007551CD" w:rsidRDefault="0009178F" w:rsidP="0009178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440"/>
        <w:gridCol w:w="2357"/>
      </w:tblGrid>
      <w:tr w:rsidR="0009178F" w:rsidRPr="007551CD" w:rsidTr="0009178F">
        <w:tc>
          <w:tcPr>
            <w:tcW w:w="6517" w:type="dxa"/>
          </w:tcPr>
          <w:p w:rsidR="0009178F" w:rsidRPr="007551CD" w:rsidRDefault="0009178F" w:rsidP="00A77BFB">
            <w:pPr>
              <w:jc w:val="center"/>
            </w:pPr>
            <w:r w:rsidRPr="007551CD">
              <w:t>Мероприятия</w:t>
            </w:r>
          </w:p>
        </w:tc>
        <w:tc>
          <w:tcPr>
            <w:tcW w:w="1440" w:type="dxa"/>
          </w:tcPr>
          <w:p w:rsidR="0009178F" w:rsidRPr="007551CD" w:rsidRDefault="0009178F" w:rsidP="00A77BFB">
            <w:pPr>
              <w:jc w:val="center"/>
            </w:pPr>
            <w:r w:rsidRPr="007551CD">
              <w:t>Срок исполнения</w:t>
            </w:r>
          </w:p>
        </w:tc>
        <w:tc>
          <w:tcPr>
            <w:tcW w:w="2357" w:type="dxa"/>
          </w:tcPr>
          <w:p w:rsidR="0009178F" w:rsidRPr="007551CD" w:rsidRDefault="0009178F" w:rsidP="00A77BFB">
            <w:pPr>
              <w:jc w:val="center"/>
            </w:pPr>
            <w:r w:rsidRPr="007551CD">
              <w:t>Ответственный</w:t>
            </w:r>
          </w:p>
        </w:tc>
      </w:tr>
      <w:tr w:rsidR="0009178F" w:rsidRPr="007551CD" w:rsidTr="0009178F">
        <w:tc>
          <w:tcPr>
            <w:tcW w:w="6517" w:type="dxa"/>
          </w:tcPr>
          <w:p w:rsidR="0009178F" w:rsidRPr="007551CD" w:rsidRDefault="0009178F" w:rsidP="00A77BFB">
            <w:pPr>
              <w:jc w:val="center"/>
            </w:pPr>
            <w:r w:rsidRPr="007551CD">
              <w:t>1</w:t>
            </w:r>
          </w:p>
        </w:tc>
        <w:tc>
          <w:tcPr>
            <w:tcW w:w="1440" w:type="dxa"/>
          </w:tcPr>
          <w:p w:rsidR="0009178F" w:rsidRPr="007551CD" w:rsidRDefault="0009178F" w:rsidP="00A77BFB">
            <w:pPr>
              <w:jc w:val="center"/>
            </w:pPr>
            <w:r w:rsidRPr="007551CD">
              <w:t>2</w:t>
            </w:r>
          </w:p>
        </w:tc>
        <w:tc>
          <w:tcPr>
            <w:tcW w:w="2357" w:type="dxa"/>
          </w:tcPr>
          <w:p w:rsidR="0009178F" w:rsidRPr="007551CD" w:rsidRDefault="0009178F" w:rsidP="00A77BFB">
            <w:pPr>
              <w:jc w:val="center"/>
            </w:pPr>
            <w:r w:rsidRPr="007551CD">
              <w:t>3</w:t>
            </w:r>
          </w:p>
        </w:tc>
      </w:tr>
      <w:tr w:rsidR="0009178F" w:rsidRPr="007551CD" w:rsidTr="0009178F">
        <w:trPr>
          <w:trHeight w:val="3817"/>
        </w:trPr>
        <w:tc>
          <w:tcPr>
            <w:tcW w:w="6517" w:type="dxa"/>
          </w:tcPr>
          <w:p w:rsidR="0009178F" w:rsidRPr="0009178F" w:rsidRDefault="0009178F" w:rsidP="00A77BFB">
            <w:pPr>
              <w:rPr>
                <w:b/>
                <w:sz w:val="28"/>
                <w:szCs w:val="28"/>
              </w:rPr>
            </w:pPr>
            <w:r w:rsidRPr="0009178F">
              <w:rPr>
                <w:b/>
                <w:sz w:val="28"/>
                <w:szCs w:val="28"/>
              </w:rPr>
              <w:t>Профилактика детского дорожно – транспортного травматизма: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1. Работа с детьми по изучению правил дорожного движения согласно программе «Основы безопасности детей дошкольного возраста» и перспективных планов познавательного развития.</w:t>
            </w: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2. Экскурсии и целевые прогулки с детьми: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 xml:space="preserve"> - по улицам (виды транспорта)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 xml:space="preserve"> - к перекрестку, (пешеходный переход, светофор)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 xml:space="preserve"> - остановке пассажирского транспорта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3. Обновление уголков по изучению правил дорожного движения в группах (макеты, игровые зоны, атрибуты, информация)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4. Выставка детских рисунков на темы: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 xml:space="preserve"> - дорога, ребенок, безопасность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 xml:space="preserve"> - безопасная дорога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5. Оформление информации для родителей по профилактике детского дорожно-транспортного т</w:t>
            </w:r>
            <w:r w:rsidR="00CB0DE4">
              <w:rPr>
                <w:sz w:val="28"/>
                <w:szCs w:val="28"/>
              </w:rPr>
              <w:t xml:space="preserve">равматизма </w:t>
            </w:r>
            <w:r w:rsidRPr="0009178F">
              <w:rPr>
                <w:sz w:val="28"/>
                <w:szCs w:val="28"/>
              </w:rPr>
              <w:t xml:space="preserve"> (фотоматериал)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6. Обновление сюжетно – ролевых, дидактических, режиссерских игр по правилам дорожного движения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7. Оформление выставки методических пособий для организации работы с детьми по изучению правил дорожного д</w:t>
            </w:r>
            <w:r w:rsidR="00CB0DE4">
              <w:rPr>
                <w:sz w:val="28"/>
                <w:szCs w:val="28"/>
              </w:rPr>
              <w:t xml:space="preserve">вижения  </w:t>
            </w:r>
            <w:r w:rsidRPr="0009178F">
              <w:rPr>
                <w:sz w:val="28"/>
                <w:szCs w:val="28"/>
              </w:rPr>
              <w:t>«Изучаем правила дорожного движения»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8. Чтение художественных произведений, рассматривание картинок, иллюстраций, заучивание стихов о транспорте, правилах дорожного движения</w:t>
            </w:r>
          </w:p>
          <w:p w:rsidR="00CB0DE4" w:rsidRDefault="00CB0DE4" w:rsidP="00A77BFB">
            <w:pPr>
              <w:rPr>
                <w:sz w:val="28"/>
                <w:szCs w:val="28"/>
              </w:rPr>
            </w:pPr>
          </w:p>
          <w:p w:rsidR="00CB0DE4" w:rsidRDefault="00CB0DE4" w:rsidP="00A77BFB">
            <w:pPr>
              <w:rPr>
                <w:sz w:val="28"/>
                <w:szCs w:val="28"/>
              </w:rPr>
            </w:pPr>
          </w:p>
          <w:p w:rsidR="00CB0DE4" w:rsidRPr="0009178F" w:rsidRDefault="00CB0DE4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9. Беседы о правилах дорожного движения: «Наш друг светофор», «Красный, желтый, зеленый».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10. Кукольный теа</w:t>
            </w:r>
            <w:r>
              <w:rPr>
                <w:sz w:val="28"/>
                <w:szCs w:val="28"/>
              </w:rPr>
              <w:t>тр. Спектакль «Петрушка на дороге</w:t>
            </w:r>
            <w:r w:rsidRPr="0009178F">
              <w:rPr>
                <w:sz w:val="28"/>
                <w:szCs w:val="28"/>
              </w:rPr>
              <w:t>».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11. Музыкально – спортив</w:t>
            </w:r>
            <w:r>
              <w:rPr>
                <w:sz w:val="28"/>
                <w:szCs w:val="28"/>
              </w:rPr>
              <w:t>ное развлечение «Учите правила дорожного движения</w:t>
            </w:r>
            <w:r w:rsidRPr="0009178F">
              <w:rPr>
                <w:sz w:val="28"/>
                <w:szCs w:val="28"/>
              </w:rPr>
              <w:t>».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178F" w:rsidRPr="0009178F" w:rsidRDefault="0009178F" w:rsidP="00A77BFB">
            <w:pPr>
              <w:jc w:val="both"/>
              <w:rPr>
                <w:sz w:val="28"/>
                <w:szCs w:val="28"/>
              </w:rPr>
            </w:pPr>
          </w:p>
          <w:p w:rsidR="0009178F" w:rsidRDefault="0009178F" w:rsidP="00A77BFB">
            <w:pPr>
              <w:jc w:val="both"/>
              <w:rPr>
                <w:sz w:val="28"/>
                <w:szCs w:val="28"/>
              </w:rPr>
            </w:pPr>
          </w:p>
          <w:p w:rsidR="0009178F" w:rsidRPr="0009178F" w:rsidRDefault="00CB0DE4" w:rsidP="0022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10.09-10.10.1</w:t>
            </w:r>
            <w:r w:rsidR="00225222">
              <w:rPr>
                <w:sz w:val="28"/>
                <w:szCs w:val="28"/>
              </w:rPr>
              <w:t>5</w:t>
            </w:r>
            <w:r w:rsidR="0009178F">
              <w:rPr>
                <w:sz w:val="28"/>
                <w:szCs w:val="28"/>
              </w:rPr>
              <w:t>г.</w:t>
            </w:r>
          </w:p>
        </w:tc>
        <w:tc>
          <w:tcPr>
            <w:tcW w:w="2357" w:type="dxa"/>
          </w:tcPr>
          <w:p w:rsidR="0009178F" w:rsidRPr="0009178F" w:rsidRDefault="0009178F" w:rsidP="00A77BFB">
            <w:pPr>
              <w:jc w:val="both"/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 xml:space="preserve">Воспитатель 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CB0DE4" w:rsidP="00A7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CB0DE4" w:rsidRDefault="00CB0DE4" w:rsidP="00A77BFB">
            <w:pPr>
              <w:rPr>
                <w:sz w:val="28"/>
                <w:szCs w:val="28"/>
              </w:rPr>
            </w:pPr>
          </w:p>
          <w:p w:rsidR="00CB0DE4" w:rsidRDefault="00CB0DE4" w:rsidP="00A77BFB">
            <w:pPr>
              <w:rPr>
                <w:sz w:val="28"/>
                <w:szCs w:val="28"/>
              </w:rPr>
            </w:pPr>
          </w:p>
          <w:p w:rsidR="00CB0DE4" w:rsidRPr="0009178F" w:rsidRDefault="00CB0DE4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Воспитатели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09178F">
              <w:rPr>
                <w:sz w:val="28"/>
                <w:szCs w:val="28"/>
              </w:rPr>
              <w:t xml:space="preserve"> </w:t>
            </w: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</w:p>
          <w:p w:rsidR="0009178F" w:rsidRDefault="0009178F" w:rsidP="00A77BFB">
            <w:pPr>
              <w:rPr>
                <w:sz w:val="28"/>
                <w:szCs w:val="28"/>
              </w:rPr>
            </w:pPr>
          </w:p>
          <w:p w:rsidR="0009178F" w:rsidRPr="0009178F" w:rsidRDefault="0009178F" w:rsidP="00A77BFB">
            <w:pPr>
              <w:rPr>
                <w:sz w:val="28"/>
                <w:szCs w:val="28"/>
              </w:rPr>
            </w:pPr>
            <w:r w:rsidRPr="0009178F">
              <w:rPr>
                <w:sz w:val="28"/>
                <w:szCs w:val="28"/>
              </w:rPr>
              <w:t>Муз. руководитель,</w:t>
            </w:r>
          </w:p>
          <w:p w:rsidR="0009178F" w:rsidRPr="0009178F" w:rsidRDefault="00CB0DE4" w:rsidP="00A7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</w:tbl>
    <w:p w:rsidR="0009178F" w:rsidRPr="0009178F" w:rsidRDefault="00CB0D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Ст. воспитатель        Роман</w:t>
      </w:r>
      <w:bookmarkStart w:id="0" w:name="_GoBack"/>
      <w:bookmarkEnd w:id="0"/>
      <w:r>
        <w:rPr>
          <w:sz w:val="28"/>
          <w:szCs w:val="28"/>
        </w:rPr>
        <w:t>ова Н.Н.</w:t>
      </w:r>
    </w:p>
    <w:sectPr w:rsidR="0009178F" w:rsidRPr="0009178F" w:rsidSect="00E0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09178F"/>
    <w:rsid w:val="0009178F"/>
    <w:rsid w:val="00225222"/>
    <w:rsid w:val="00353E3C"/>
    <w:rsid w:val="00CB0DE4"/>
    <w:rsid w:val="00E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2013-10-01T03:30:00Z</dcterms:created>
  <dcterms:modified xsi:type="dcterms:W3CDTF">2015-11-28T18:03:00Z</dcterms:modified>
</cp:coreProperties>
</file>