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49" w:rsidRPr="00AD4149" w:rsidRDefault="00AD4149" w:rsidP="00AD4149">
      <w:pPr>
        <w:spacing w:after="0"/>
        <w:rPr>
          <w:rFonts w:ascii="Times New Roman" w:hAnsi="Times New Roman" w:cs="Times New Roman"/>
          <w:sz w:val="24"/>
        </w:rPr>
      </w:pPr>
    </w:p>
    <w:p w:rsidR="00AD4149" w:rsidRPr="00AD4149" w:rsidRDefault="00AD4149" w:rsidP="00AD4149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Консультация для родителей 2 младшей группы по теме</w:t>
      </w:r>
      <w:r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</w:t>
      </w:r>
      <w:r w:rsidRPr="00AD4149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«</w:t>
      </w:r>
      <w:bookmarkStart w:id="0" w:name="_GoBack"/>
      <w:r w:rsidRPr="00AD4149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Формирование самостоятельности у детей</w:t>
      </w:r>
      <w:bookmarkEnd w:id="0"/>
      <w:r w:rsidRPr="00AD4149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»</w:t>
      </w:r>
    </w:p>
    <w:p w:rsid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Наверное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 Речь как регулятор поведения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 В познавательной сфере </w:t>
      </w: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При длительной умственной, физической нагрузки ребёнок утомляем.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Первые 5 минут ребёнок может быть более внимательным. Последующие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 В воспитании и обучении учитывайте возрастные особенности детей. </w:t>
      </w: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культурно- гигиенические навыки). Чтобы ребёнок стремился быть самостоятельным, выполнял действия, которые ему по силам: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   - слушать взрослого;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   - выполнять простые просьбы, поручения;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   - умел подражать, повторять элементарные движения в игре, действия с игрушками, предметами;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Поставленную цель задания или поручения, ребёнок может подменить на свою (соответствует возрасту). Пример: родители попросили ребёнка нарисовать забор, а он прорисовал траву, дождик.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 личной заинтересованности;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 умений, которые сформировались при помощи взрослых; -от умений взрослого заинтересовать ребёнка к определённой деятельности с помощью игровых приёмов, методов поощрения, похвалы. </w:t>
      </w: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 Игра и игровые приёмы являются лучшей стимуляцией для формирования </w:t>
      </w: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самостоятельности, управлением действий.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подвижных играх учите ребёнка несложных движениям по образцу. </w:t>
      </w: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Показывайте и обучайте ребёнка взаимодействовать с предметами конструкторами, разборными игрушками. </w:t>
      </w:r>
      <w:r w:rsidRPr="00AD414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При этом обратите внимание, как ребёнок относится к трудностям, если у него что-то не получается</w:t>
      </w:r>
      <w:r w:rsidRPr="00AD414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: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даются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(ребёнок возможно стремится быть </w:t>
      </w: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самостоятельным, но виду малых знаний, навыков ему трудна деятельность, учите словесно ребёнка обращаться за вашей помощью);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Помните, именно в этом возрасте взрослый образец для подражания.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 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 Воспитывайте культурно-гигиенические навыки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Продолжайте учить детей под контролем взрослого самостоятельно мыть руки перед едой, после прогулки.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Помогайте и направляйте ребёнка к привычке быть опрятным, аккуратным.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приёма пищи, при одевании, снятии одежды и складывании её в определённое место.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«Помните философскую мысль: «Посеешь семена привычки, взойдут всходы поведения, от них пожнёшь характер»</w:t>
      </w:r>
    </w:p>
    <w:p w:rsidR="00AD4149" w:rsidRPr="00AD4149" w:rsidRDefault="00AD4149" w:rsidP="00AD4149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149">
        <w:rPr>
          <w:rFonts w:ascii="Times New Roman" w:eastAsia="Times New Roman" w:hAnsi="Times New Roman" w:cs="Times New Roman"/>
          <w:sz w:val="28"/>
          <w:szCs w:val="24"/>
          <w:lang w:eastAsia="ru-RU"/>
        </w:rPr>
        <w:t>Всё в ваших руках уважаемые родители!</w:t>
      </w:r>
    </w:p>
    <w:p w:rsidR="00AD4149" w:rsidRPr="00AD4149" w:rsidRDefault="00AD4149" w:rsidP="00AD4149">
      <w:pPr>
        <w:spacing w:after="0"/>
        <w:rPr>
          <w:rFonts w:ascii="Times New Roman" w:hAnsi="Times New Roman" w:cs="Times New Roman"/>
          <w:sz w:val="24"/>
        </w:rPr>
      </w:pPr>
    </w:p>
    <w:p w:rsidR="0020776C" w:rsidRPr="00AD4149" w:rsidRDefault="0020776C">
      <w:pPr>
        <w:rPr>
          <w:rFonts w:ascii="Times New Roman" w:hAnsi="Times New Roman" w:cs="Times New Roman"/>
          <w:sz w:val="24"/>
        </w:rPr>
      </w:pPr>
    </w:p>
    <w:sectPr w:rsidR="0020776C" w:rsidRPr="00AD4149" w:rsidSect="003070D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149"/>
    <w:rsid w:val="0020776C"/>
    <w:rsid w:val="00A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4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2015-02-15T11:57:00Z</dcterms:created>
  <dcterms:modified xsi:type="dcterms:W3CDTF">2015-02-15T11:58:00Z</dcterms:modified>
</cp:coreProperties>
</file>